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30.05.2026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03-06/2026/3109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Новочебоксарск - п. Сосновка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200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14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21006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ДКП г. Новочебоксарск, Чувашская Республика, г. Новочебоксарск, ул. Семенова, стр. 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21044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д. Хыркасы, ФАД М-7 «Волга» Москва – Владимир – Нижний Новгород – Казань – Уфа, 637км+064м (справа), 637км+034м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21039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д. Калайкасы, ФАД М-7 «Волга» Москва – Владимир – Нижний Новгород – Казань – Уфа, 624км+872м (справа), 624км+830м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21040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д. Калмыково, ФАД М-7 «Волга» Москва – Владимир – Нижний Новгород – Казань – Уфа, 620км+851м (справа), 620км+319м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21036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д. Москакасы, ФАД М-7 «Волга» Москва – Владимир – Нижний Новгород – Казань – Уфа, 616км+643м (справа), 616км+563м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21029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«Диспетчерско-кассовый пункт г. Ядрин», Чувашская Республика, г. Ядрин, ул. 50 лет Октября, 24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21146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«Роща», 429965 Чувашская Республика г. Новочебоксарск, ул. Советская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21109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«Заволжье», а/д "Вятка-Сосновка" км 0+0 справа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Семенова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Новочебоксарск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Ельниковский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Новочебоксарск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Винокурова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Новочебоксарск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Воинов Интернационалистов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Новочебоксарск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Новочебоксарск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Р176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Марпосадское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Композиторов Воробьевых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Московский просп.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Ядринское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97К-053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97К-003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97К-006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Ядрин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97К-006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50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Ядрин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97К-006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Ядрин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97К-006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97К-003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97К-053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Ядринское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Московский просп.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Композиторов Воробьевых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Марпосадское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Р176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Новочебоксарск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Р176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97Н-033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97Н-033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Р176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Новочебоксарск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Винокурова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Новочебоксарск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Ельниковский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Новочебоксарск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Семенова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Новочебоксарск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2.724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2.084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ежедневно;ежедневно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08:40; 14:25 (ежедневно)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ежедневно;ежедневно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нет; нет (ежедневно)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21044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ежедневно;ежедневно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 (ежедневно)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ежедневно;ежедневно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09:20; 15:05 (ежедневно)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21039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ежедневно;ежедневно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 (ежедневно)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ежедневно;ежедневно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09:29; 15:14 (ежедневно)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21040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ежедневно;ежедневно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 (ежедневно)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ежедневно;ежедневно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09:32; 15:17 (ежедневно)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21036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ежедневно;ежедневно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 (ежедневно)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ежедневно;ежедневно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09:35; 15:20 (ежедневно)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21029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ежедневно;ежедневно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10:09; 15:55 (ежедневно)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ежедневно;ежедневно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10:05; 15:50 (ежедневно)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21146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ежедневно;ежедневно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 (ежедневно)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ежедневно;ежедневно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11:30; 17:15 (ежедневно)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21109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ежедневно;ежедневно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 (ежедневно)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ежедневно;ежедневно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11:40; 17:25 (ежедневно)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21109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ежедневно;ежедневно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11:40; 17:25 (ежедневно)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ежедневно;ежедневно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нет; нет (ежедневно)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21146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ежедневно;ежедневно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 (ежедневно)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ежедневно;ежедневно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нет; нет (ежедневно)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21029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ежедневно;ежедневно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 (ежедневно)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ежедневно;ежедневно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нет; нет (ежедневно)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21036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ежедневно;ежедневно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 (ежедневно)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ежедневно;ежедневно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нет; нет (ежедневно)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21040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ежедневно;ежедневно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 (ежедневно)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ежедневно;ежедневно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нет; нет (ежедневно)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21039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ежедневно;ежедневно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 (ежедневно)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ежедневно;ежедневно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нет; нет (ежедневно)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21044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ежедневно;ежедневно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 (ежедневно)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ежедневно;ежедневно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нет; нет (ежедневно)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21006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ежедневно;ежедневно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 (ежедневно)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ежедневно;ежедневно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11:50; 17:35 (ежедневно)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